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C326EF" w:rsidP="00A51BEB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№6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Требования к оформлению электронной презентации</w:t>
      </w:r>
    </w:p>
    <w:p w:rsidR="00A51BEB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3437"/>
        <w:gridCol w:w="5744"/>
      </w:tblGrid>
      <w:tr w:rsidR="00A51BEB" w:rsidTr="005E1AA8">
        <w:trPr>
          <w:trHeight w:val="360"/>
          <w:tblHeader/>
        </w:trPr>
        <w:tc>
          <w:tcPr>
            <w:tcW w:w="458" w:type="dxa"/>
            <w:vAlign w:val="center"/>
          </w:tcPr>
          <w:p w:rsidR="00A51BEB" w:rsidRDefault="00A51BEB" w:rsidP="005E1AA8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3437" w:type="dxa"/>
            <w:vAlign w:val="center"/>
          </w:tcPr>
          <w:p w:rsidR="00A51BEB" w:rsidRDefault="00A51BEB" w:rsidP="005E1AA8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</w:t>
            </w:r>
          </w:p>
        </w:tc>
        <w:tc>
          <w:tcPr>
            <w:tcW w:w="5744" w:type="dxa"/>
            <w:vAlign w:val="center"/>
          </w:tcPr>
          <w:p w:rsidR="00A51BEB" w:rsidRDefault="00A51BEB" w:rsidP="005E1AA8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оценки</w:t>
            </w:r>
          </w:p>
        </w:tc>
      </w:tr>
      <w:tr w:rsidR="00DE2DC9" w:rsidTr="005E1AA8">
        <w:trPr>
          <w:trHeight w:val="36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Анимационные эффекты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Умеренное использование анимационных эффектов (они не должны отвлекать внимание от содержания информации на слайде)</w:t>
            </w:r>
          </w:p>
        </w:tc>
      </w:tr>
      <w:tr w:rsidR="00DE2DC9" w:rsidTr="005E1AA8">
        <w:trPr>
          <w:trHeight w:val="36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цвета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 на одном слайде не более трех цветов: один для фона, один для заголовка, один для текста.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Использование контрастных цветов для фона и текста </w:t>
            </w:r>
          </w:p>
        </w:tc>
      </w:tr>
      <w:tr w:rsidR="00DE2DC9" w:rsidTr="005E1AA8">
        <w:trPr>
          <w:trHeight w:val="195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информации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Удержание соотношения информации на слайде: 30% – текст, 70% – изображение</w:t>
            </w:r>
          </w:p>
        </w:tc>
      </w:tr>
      <w:tr w:rsidR="00DE2DC9" w:rsidTr="005E1AA8">
        <w:trPr>
          <w:trHeight w:val="36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на первом слайде общей информации: наименование модуля, ФИО разработчика.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на заключительном слайде общей информации об ее разработчике и дублирование первого слайда</w:t>
            </w:r>
          </w:p>
        </w:tc>
      </w:tr>
      <w:tr w:rsidR="00DE2DC9" w:rsidTr="005E1AA8">
        <w:trPr>
          <w:trHeight w:val="36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Расположение информации на странице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Предпочтительно горизонтальное расположение информации.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Предпочтительно выравнивание информации по   центру экрана</w:t>
            </w:r>
          </w:p>
        </w:tc>
      </w:tr>
      <w:tr w:rsidR="00DE2DC9" w:rsidTr="005E1AA8">
        <w:trPr>
          <w:trHeight w:val="405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информации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коротких информативных слов и предложений.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Привлекательность заголовка (передача сути содержания материала)</w:t>
            </w:r>
          </w:p>
        </w:tc>
      </w:tr>
      <w:tr w:rsidR="00DE2DC9" w:rsidTr="005E1AA8">
        <w:trPr>
          <w:trHeight w:val="36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выделения информации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Применение: рамки; границы, заливку; штриховку, стрелки; рисунки, диаграммы, схемы для иллюстрации наиболее важных фактов</w:t>
            </w:r>
          </w:p>
        </w:tc>
      </w:tr>
      <w:tr w:rsidR="00DE2DC9" w:rsidTr="005E1AA8">
        <w:trPr>
          <w:trHeight w:val="36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Стиль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Наличие единого стиля оформления.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Преобладание основной информации (текст, иллюстрации) над вспомогательной</w:t>
            </w:r>
          </w:p>
        </w:tc>
      </w:tr>
      <w:tr w:rsidR="00DE2DC9" w:rsidTr="005E1AA8">
        <w:trPr>
          <w:trHeight w:val="113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Фон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Предпочтителен холодный тон фона презентации</w:t>
            </w:r>
          </w:p>
        </w:tc>
      </w:tr>
      <w:tr w:rsidR="00DE2DC9" w:rsidTr="005E1AA8">
        <w:trPr>
          <w:trHeight w:val="70"/>
        </w:trPr>
        <w:tc>
          <w:tcPr>
            <w:tcW w:w="458" w:type="dxa"/>
            <w:vAlign w:val="center"/>
          </w:tcPr>
          <w:p w:rsidR="00DE2DC9" w:rsidRDefault="00DE2DC9" w:rsidP="00A51BEB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37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Шрифты</w:t>
            </w:r>
          </w:p>
        </w:tc>
        <w:tc>
          <w:tcPr>
            <w:tcW w:w="5744" w:type="dxa"/>
            <w:vAlign w:val="center"/>
          </w:tcPr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заголовков кегель – не менее 32.</w:t>
            </w:r>
            <w:bookmarkStart w:id="0" w:name="_GoBack"/>
            <w:bookmarkEnd w:id="0"/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информации кегель – не менее 24.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Недопустимо смешивание разных типов шрифтов в одной презентации.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жирного, курсивного начертания, подчеркивание выделенного текста для смыслового выделения информации.  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Недопустимо злоупотребление прописными буквами. </w:t>
            </w:r>
          </w:p>
          <w:p w:rsidR="00DE2DC9" w:rsidRDefault="00DE2DC9" w:rsidP="005E1AA8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 шрифта: для основного текста гладкий шрифт без засечек (Arial, Tahoma, Verdana), для заголовка можно использовать декоративный шрифт, если он хорошо читаем</w:t>
            </w:r>
          </w:p>
        </w:tc>
      </w:tr>
    </w:tbl>
    <w:p w:rsidR="00A51BEB" w:rsidRDefault="00A51BEB" w:rsidP="00D5276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DD8" w:rsidRDefault="00191DD8">
      <w:pPr>
        <w:spacing w:after="0" w:line="240" w:lineRule="auto"/>
      </w:pPr>
      <w:r>
        <w:separator/>
      </w:r>
    </w:p>
  </w:endnote>
  <w:endnote w:type="continuationSeparator" w:id="0">
    <w:p w:rsidR="00191DD8" w:rsidRDefault="0019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52768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191DD8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191DD8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191D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DD8" w:rsidRDefault="00191DD8">
      <w:pPr>
        <w:spacing w:after="0" w:line="240" w:lineRule="auto"/>
      </w:pPr>
      <w:r>
        <w:separator/>
      </w:r>
    </w:p>
  </w:footnote>
  <w:footnote w:type="continuationSeparator" w:id="0">
    <w:p w:rsidR="00191DD8" w:rsidRDefault="00191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191DD8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191DD8"/>
    <w:rsid w:val="003E416F"/>
    <w:rsid w:val="00A51BEB"/>
    <w:rsid w:val="00C326EF"/>
    <w:rsid w:val="00C47433"/>
    <w:rsid w:val="00D52768"/>
    <w:rsid w:val="00D85B97"/>
    <w:rsid w:val="00DE2DC9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2023-06-06T08:34:00Z</dcterms:modified>
</cp:coreProperties>
</file>